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826"/>
        <w:gridCol w:w="1100"/>
        <w:gridCol w:w="11778"/>
      </w:tblGrid>
      <w:tr w:rsidR="00640DCD">
        <w:trPr>
          <w:cantSplit/>
        </w:trPr>
        <w:tc>
          <w:tcPr>
            <w:tcW w:w="2826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640DCD">
        <w:trPr>
          <w:cantSplit/>
        </w:trPr>
        <w:tc>
          <w:tcPr>
            <w:tcW w:w="2826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640DCD">
        <w:trPr>
          <w:cantSplit/>
        </w:trPr>
        <w:tc>
          <w:tcPr>
            <w:tcW w:w="2826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640DCD">
        <w:trPr>
          <w:cantSplit/>
        </w:trPr>
        <w:tc>
          <w:tcPr>
            <w:tcW w:w="2826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640DCD">
        <w:trPr>
          <w:cantSplit/>
        </w:trPr>
        <w:tc>
          <w:tcPr>
            <w:tcW w:w="15704" w:type="dxa"/>
            <w:gridSpan w:val="3"/>
          </w:tcPr>
          <w:p w:rsidR="00640DCD" w:rsidRDefault="00640DC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640DCD" w:rsidRDefault="00640DCD">
      <w:pPr>
        <w:sectPr w:rsidR="00640DCD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640DCD">
        <w:trPr>
          <w:cantSplit/>
        </w:trPr>
        <w:tc>
          <w:tcPr>
            <w:tcW w:w="2826" w:type="dxa"/>
            <w:gridSpan w:val="4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640DCD">
        <w:trPr>
          <w:cantSplit/>
        </w:trPr>
        <w:tc>
          <w:tcPr>
            <w:tcW w:w="15704" w:type="dxa"/>
            <w:gridSpan w:val="15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PŘÍJMY - FRM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640DCD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sl.1</w:t>
            </w:r>
          </w:p>
        </w:tc>
        <w:tc>
          <w:tcPr>
            <w:tcW w:w="707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sl.2</w:t>
            </w:r>
          </w:p>
        </w:tc>
        <w:tc>
          <w:tcPr>
            <w:tcW w:w="1282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sl.2 - sl.4</w:t>
            </w:r>
          </w:p>
        </w:tc>
      </w:tr>
      <w:tr w:rsidR="00640DCD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640DCD" w:rsidRDefault="00640DCD">
      <w:pPr>
        <w:sectPr w:rsidR="00640DCD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000000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35,00-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1348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35,00-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1348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35,00-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1348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Poplatek za zhodnocení stavebního pozemku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35,00-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36 814 500,00 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36 814 500,00 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36 814 500,00 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1511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Daň z nemovitých věcí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36 814 500,00 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ODPA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39 314 500,00 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2,22-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39 314 500,00 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875 000,00-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2,22-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2132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Přijmy z pronájmu ost. nemovit. a jejich částí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002321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Odvádění a čištění odpadních vod a nakl.s kaly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19 685 127,00 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21 493 236,00 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109,18 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6,00-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2321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Přijaté neinvestiční dary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003421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Využití volného času dětí a mládeže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310 122,00 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110 122,00-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310 122,00 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110 122,00-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310 122,00 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110 122,00-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3111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Příjmy z prodeje pozemků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310 122,00 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155,06 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110 122,00-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Přijaté dary na pořízení dlouhodobého majetku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261 599,00 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5 381 599,00 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4 016 345,00 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1 535,30 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74,63 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1 365 254,00 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5 381 599,00 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4 016 345,00 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1 535,30 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74,63 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1 365 254,00 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261 599,00 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5 381 599,00 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4 016 345,00 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1 535,30 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74,63 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1 365 254,00 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3122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Přijaté příspěvky na pořízení dlouhodob. majetku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5 381 599,00 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4 016 345,00 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1 535,30 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74,63 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1 365 254,00 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Komunální služby a územní rozvoj j.n.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5 641 599,00 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4 326 467,00 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829,46 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1 315 132,00 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521 599,00 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5 641 599,00 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4 326 467,00 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829,46 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1 315 132,00 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5 461,28 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546,12 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109,22 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5 461,28 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546,12 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109,22 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5 461,28 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546,12 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109,22 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2141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Příjmy z úroků (část)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5 461,28 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546,12 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109,22 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5 461,28 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546,12 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109,22 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1 008 513,00 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1 008 513,00 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0000000001200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protidrogová prevence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0000000003110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Příjem z rozpočtu OTS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0000000004022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e-aukce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0000000009006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FRM - převod z daně z nemovitosti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37 825 661,80 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37 825 661,80 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0000000009030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OV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218 757,87 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218 757,87 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0000000009050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OV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FRM mim. převod z rozpočtu města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12 025 044,00 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42 955 656,58 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42 955 656,58 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357,21 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rady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135 091,36 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135 091,36 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12 025 044,00 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693,74 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12 025 044,00 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693,74 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4134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z rozpočtových účtů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12 025 044,00 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693,74 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12 025 044,00 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83 423 680,61 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693,74 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12 026 044,00 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83 428 680,61 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83 429 141,89 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693,73 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461,28-</w:t>
            </w:r>
          </w:p>
        </w:tc>
      </w:tr>
      <w:tr w:rsidR="00640DCD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Příjmy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71 547 270,00 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109 738 509,61 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108 423 844,89 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151,54 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98,80 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1 314 664,72 </w:t>
            </w:r>
          </w:p>
        </w:tc>
      </w:tr>
      <w:tr w:rsidR="00640DCD">
        <w:trPr>
          <w:cantSplit/>
        </w:trPr>
        <w:tc>
          <w:tcPr>
            <w:tcW w:w="15704" w:type="dxa"/>
            <w:gridSpan w:val="1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640DCD" w:rsidRDefault="000873B6" w:rsidP="000873B6">
      <w:pPr>
        <w:spacing w:after="0" w:line="240" w:lineRule="auto"/>
        <w:ind w:firstLine="708"/>
        <w:rPr>
          <w:rFonts w:ascii="Arial" w:hAnsi="Arial"/>
          <w:b/>
          <w:sz w:val="21"/>
        </w:rPr>
      </w:pPr>
      <w:r w:rsidRPr="000873B6">
        <w:rPr>
          <w:rFonts w:ascii="Arial" w:hAnsi="Arial"/>
          <w:b/>
          <w:sz w:val="21"/>
          <w:highlight w:val="lightGray"/>
        </w:rPr>
        <w:t>8115</w:t>
      </w:r>
      <w:r w:rsidRPr="000873B6">
        <w:rPr>
          <w:rFonts w:ascii="Arial" w:hAnsi="Arial"/>
          <w:b/>
          <w:sz w:val="21"/>
          <w:highlight w:val="lightGray"/>
        </w:rPr>
        <w:tab/>
        <w:t xml:space="preserve">Přebytek hospodaření za minulý rok </w:t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  <w:t xml:space="preserve">       61 829 233,39</w:t>
      </w:r>
    </w:p>
    <w:p w:rsidR="000873B6" w:rsidRDefault="000873B6" w:rsidP="000873B6">
      <w:pPr>
        <w:spacing w:after="0" w:line="240" w:lineRule="auto"/>
        <w:ind w:firstLine="708"/>
        <w:rPr>
          <w:rFonts w:ascii="Arial" w:hAnsi="Arial"/>
          <w:b/>
          <w:sz w:val="21"/>
        </w:rPr>
      </w:pPr>
    </w:p>
    <w:p w:rsidR="000873B6" w:rsidRDefault="000873B6" w:rsidP="000873B6">
      <w:pPr>
        <w:spacing w:after="0" w:line="240" w:lineRule="auto"/>
        <w:ind w:firstLine="708"/>
        <w:rPr>
          <w:rFonts w:ascii="Arial" w:hAnsi="Arial"/>
          <w:b/>
          <w:sz w:val="21"/>
        </w:rPr>
      </w:pPr>
    </w:p>
    <w:p w:rsidR="000873B6" w:rsidRPr="000873B6" w:rsidRDefault="000873B6" w:rsidP="000873B6">
      <w:pPr>
        <w:spacing w:after="0" w:line="240" w:lineRule="auto"/>
        <w:ind w:firstLine="708"/>
        <w:rPr>
          <w:rFonts w:ascii="Arial" w:hAnsi="Arial"/>
          <w:b/>
          <w:sz w:val="21"/>
          <w:highlight w:val="lightGray"/>
        </w:rPr>
      </w:pPr>
      <w:r w:rsidRPr="000873B6">
        <w:rPr>
          <w:rFonts w:ascii="Arial" w:hAnsi="Arial"/>
          <w:b/>
          <w:sz w:val="21"/>
          <w:highlight w:val="lightGray"/>
        </w:rPr>
        <w:t xml:space="preserve">Příjmy vč. přebytku </w:t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 xml:space="preserve">      </w:t>
      </w:r>
      <w:r w:rsidRPr="000873B6">
        <w:rPr>
          <w:rFonts w:ascii="Arial" w:hAnsi="Arial"/>
          <w:b/>
          <w:sz w:val="21"/>
          <w:highlight w:val="lightGray"/>
        </w:rPr>
        <w:t>170 253 078,28</w:t>
      </w:r>
    </w:p>
    <w:p w:rsidR="000873B6" w:rsidRPr="000873B6" w:rsidRDefault="000873B6" w:rsidP="000873B6">
      <w:pPr>
        <w:spacing w:after="0" w:line="240" w:lineRule="auto"/>
        <w:ind w:firstLine="708"/>
        <w:rPr>
          <w:rFonts w:ascii="Arial" w:hAnsi="Arial"/>
          <w:b/>
          <w:sz w:val="21"/>
        </w:rPr>
        <w:sectPr w:rsidR="000873B6" w:rsidRPr="000873B6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>
        <w:rPr>
          <w:rFonts w:ascii="Arial" w:hAnsi="Arial"/>
          <w:b/>
          <w:sz w:val="21"/>
        </w:rPr>
        <w:t xml:space="preserve"> 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640DCD">
        <w:trPr>
          <w:cantSplit/>
        </w:trPr>
        <w:tc>
          <w:tcPr>
            <w:tcW w:w="2826" w:type="dxa"/>
            <w:gridSpan w:val="2"/>
          </w:tcPr>
          <w:p w:rsidR="00640DCD" w:rsidRDefault="00640DCD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101 - ROZBOR PŘÍJMŮ A VÝDAJŮ</w:t>
            </w:r>
          </w:p>
        </w:tc>
      </w:tr>
      <w:tr w:rsidR="00640DCD">
        <w:trPr>
          <w:cantSplit/>
        </w:trPr>
        <w:tc>
          <w:tcPr>
            <w:tcW w:w="314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640DCD" w:rsidRDefault="000873B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POL, UZ, ORJ, ORG</w:t>
            </w:r>
          </w:p>
        </w:tc>
      </w:tr>
      <w:tr w:rsidR="00640DCD">
        <w:trPr>
          <w:cantSplit/>
        </w:trPr>
        <w:tc>
          <w:tcPr>
            <w:tcW w:w="28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640DCD">
        <w:trPr>
          <w:cantSplit/>
        </w:trPr>
        <w:tc>
          <w:tcPr>
            <w:tcW w:w="28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640DCD">
        <w:trPr>
          <w:cantSplit/>
        </w:trPr>
        <w:tc>
          <w:tcPr>
            <w:tcW w:w="28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640DCD">
        <w:trPr>
          <w:cantSplit/>
        </w:trPr>
        <w:tc>
          <w:tcPr>
            <w:tcW w:w="28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640DCD">
        <w:trPr>
          <w:cantSplit/>
        </w:trPr>
        <w:tc>
          <w:tcPr>
            <w:tcW w:w="15704" w:type="dxa"/>
            <w:gridSpan w:val="4"/>
          </w:tcPr>
          <w:p w:rsidR="00640DCD" w:rsidRDefault="00640DC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640DCD" w:rsidRDefault="00640DCD">
      <w:pPr>
        <w:sectPr w:rsidR="00640DCD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640DCD">
        <w:trPr>
          <w:cantSplit/>
        </w:trPr>
        <w:tc>
          <w:tcPr>
            <w:tcW w:w="2826" w:type="dxa"/>
            <w:gridSpan w:val="4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640DCD">
        <w:trPr>
          <w:cantSplit/>
        </w:trPr>
        <w:tc>
          <w:tcPr>
            <w:tcW w:w="15704" w:type="dxa"/>
            <w:gridSpan w:val="15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 - FRM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640DCD" w:rsidRDefault="00640DCD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640DCD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sl.1</w:t>
            </w:r>
          </w:p>
        </w:tc>
        <w:tc>
          <w:tcPr>
            <w:tcW w:w="707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sl.2</w:t>
            </w:r>
          </w:p>
        </w:tc>
        <w:tc>
          <w:tcPr>
            <w:tcW w:w="1282" w:type="dxa"/>
            <w:shd w:val="clear" w:color="auto" w:fill="E3E3E3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sl.2 - sl.4</w:t>
            </w:r>
          </w:p>
        </w:tc>
      </w:tr>
      <w:tr w:rsidR="00640DCD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640DCD" w:rsidRDefault="00640DCD">
      <w:pPr>
        <w:sectPr w:rsidR="00640DCD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001039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Příspěvek Lesům ČR na rekon. Lesních cest podél Rokytky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001039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001039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6329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001039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6329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inv.transf.nezisk.a podobným organizacím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001039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lesního hospodářství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0010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 - kom. Rooseveltova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5137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5137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Drobný hmotný dlouhodobý majetek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33 619,00 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0000000010099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Inž. sítě na hradě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16 940,00 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6 516 940,00 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5 006 282,32 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29 553,02 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76,81 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1 510 657,68 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 - kom. Rooseveltova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788 925,15 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788 925,15 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0000000010548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kom. Olivova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18 154 183,00 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17 027 433,00 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17 020 495,30 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93,75 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99,95 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6 937,70 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0000000010608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kom. Polit. vězňů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12 603 648,92 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137 214,00 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1,08 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12 466 434,92 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Labská, Otavská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6 060 500,00 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6 022 134,00 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5 589 940,88 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92,23 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92,82 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432 193,12 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propojení kom. Dukelská, Táborská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43,36 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43,36 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Kom. Nerudova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6 950 000,00 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604 890,05 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8,70 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9,98 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5 455 109,95 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mostu 5. května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270 535,00 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234 235,00 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82 885,00 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30,63 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35,38 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151 350,00 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Kom. Verdunská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441 364,00 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441 364,00 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Kom. Bezručova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820 380,00 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820 380,00 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odvodnění kom. Sokolovská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393 250,00 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453 250,00 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142 780,00 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36,30 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31,50 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310 470,00 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kom. Nedbalova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570 350,00 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173 193,35 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57,73 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30,36 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397 156,65 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komunikace Bílá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579 227,00 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621 089,00 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261 300,70 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45,11 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42,07 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359 788,30 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komun. Na Ladech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70 180,00 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70 180,00 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Kom. Mánesova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1 802 092,00 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97,41 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47 908,00 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002212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33 064 135,00 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54 221 929,07 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31 743 178,75 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22 478 750,32 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33 064 135,00 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54 221 929,07 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31 743 178,75 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22 478 750,32 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33 064 135,00 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54 221 929,07 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31 743 178,75 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22 478 750,32 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002212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Silnice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33 064 135,00 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54 255 548,07 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31 776 797,75 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96,10 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22 478 750,32 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0000000010646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Černokostelecká I. etapa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Krabošická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1 034 564,00 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960 896,00 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92,87 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73 668,00 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Voděradská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1 684 564,00 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960 896,00 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57,04 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723 668,00 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1 684 564,00 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960 896,00 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57,04 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723 668,00 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5171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Opravy a udržování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1 684 564,00 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960 896,00 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57,04 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723 668,00 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0000000010188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Podchod pod tratí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332 750,00 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363 000,00 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0000000010238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Říčanská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8 750 000,00 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5 394 790,87 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4 837 296,33 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55,28 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89,66 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557 494,54 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Cyklostezky Praha dále do Ladova kraje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3 349 500,00 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3 349 500,00 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1 325 083,10 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39,56 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39,56 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2 024 416,90 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0000000010643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 května - chodník a schody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417 360,00 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337 035,46 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96,29 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80,75 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80 324,54 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Relax.zóna Kozinova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933 500,00 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933 500,00 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732 262,00 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201 238,00 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chodníku 17. listopadu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3 107 260,00 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3 267 658,22 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700 766,22 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22,55 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21,44 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2 566 892,00 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cyklostezka z Kuří do Voděrádek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7 623,00 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1,93 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1,93 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386 377,00 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Táborská - Kyjevská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25 410,00 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61 105,00 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49 005,00 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192,85 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80,19 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12 100,00 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Krabošická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55 436,00 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55 436,00 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Cesta Svobody předložka ČEZ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634 000,00 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Podhrázská ul.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1 064 121,00 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1 099 816,00 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1 099 786,04 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103,35 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29,96 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0000000010715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Parkoviště u Anežky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ZDE TDI oprava chodníku Zděbradská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1 100 483,00 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1 100 482,90 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78,60 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0,10 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přístup z náměstí k Mlýnskému rybníku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247 000,00 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14,20 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211 910,00 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- rek.oprné stěny ul.Olivova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9,60 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452 000,00 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Bezpečné cesty do škol -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a přechod Ed. Beneše u křížení s ul. Go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plk. Švece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0000000010775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Přednádražní prostor -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1 009 116,00 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17 400,00 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1,72 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991 716,00 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U hřiště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20 740 541,00 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19 026 765,09 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10 289 830,05 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54,08 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8 736 935,04 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20 740 541,00 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19 026 765,09 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10 289 830,05 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49,61 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54,08 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8 736 935,04 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20 740 541,00 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19 026 765,09 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10 289 830,05 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54,08 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8 736 935,04 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pozemních komunikací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20 740 541,00 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20 711 329,09 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11 250 726,05 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54,24 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54,32 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9 460 603,04 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002229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FRM koncepce dopravy v klidu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118 730,00 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56 870,00 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47,89 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61 860,00 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56 870,00 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47,89 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61 860,00 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002229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118 730,00 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56 870,00 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47,89 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61 860,00 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56 870,00 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47,89 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61 860,00 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002229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v silniční dopravě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56 870,00 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47,89 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61 860,00 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53 804 676,00 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75 085 607,16 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43 084 393,80 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80,07 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57,38 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32 001 213,36 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0000000010426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financování obnovy vod. a kan.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11 700 000,00 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0000000010620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dostavba vodovodu - vodojem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164 500,00 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Studie budoucnost vrtů a úpravny vod Rado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484 000,00 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96,80 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96,80 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obnovy vodovod.řad G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1 490 211,00 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1 490 211,00 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Vodovod. přípojky Pacov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547 404,00 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378 972,00 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69,23 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168 432,00 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2 705 615,00 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2 356 683,00 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19,21 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87,10 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348 932,00 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12 264 500,00 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2 705 615,00 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2 356 683,00 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19,21 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87,10 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348 932,00 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2 705 615,00 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2 356 683,00 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19,21 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87,10 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348 932,00 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Pitná voda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12 264 500,00 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2 705 615,00 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2 356 683,00 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19,21 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87,10 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348 932,00 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0000000010080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ČOV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1 403 000,00 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0000000010426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financování obnovy vod. a kan.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705 270,08 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705 270,08 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stoka A I. etapa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150 223,00 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98 173,00 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98 173,00 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 - kanalizace SAdová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1 778 441,44 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88,92 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221 558,56 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0000000010571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Navýšení kapacity ČOV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2 262 700,00 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860 310,00 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38,02 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1 402 390,00 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Věcné břemeno - stoka 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Spojná komora na sběrači D u křižovatky K Podjezdu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kanal. řad Kuříčko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43,86 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dostavba vodovodu a kanalizace územní části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210 340,00 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210 340,00 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210 340,00 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kanal. a vodovodní přípojky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213 444,00 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82,09 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82,09 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46 556,00 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rek.kmenové stoky B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7 520 000,00 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7 513 575,00 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6 425,00 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obnovy - PD stoka A, Podskalí, Scheinerova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kapacity ČOV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120 879,00 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propojka dešť. kanalizace Voděradská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119 064,00 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119 064,00 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2 493 563,00 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15 437 137,08 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11 229 509,52 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450,33 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72,74 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4 207 627,56 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2 493 563,00 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15 437 137,08 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11 229 509,52 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450,33 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72,74 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4 207 627,56 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2 493 563,00 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15 437 137,08 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11 229 509,52 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450,33 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72,74 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4 207 627,56 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002321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6142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Věcné břemeno - stoka 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6142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6142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6142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Nadlimitní věcná břemena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002321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Odvádění a čištění odpadních vod a nakl.s kaly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2 493 563,00 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15 589 187,08 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11 381 559,52 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456,43 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73,00 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4 207 627,56 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117C07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Vodní toky odb. služby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59 169,00 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59 169,00 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5166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59 169,00 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59 169,00 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5166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59 169,00 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59 169,00 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5166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Konzultační, poradenské a právní služby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59 169,00 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59 169,00 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0000000010543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Jureček doodbahnění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14 520,00 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3 630,00 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14 520,00 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3 630,00 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14 520,00 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3 630,00 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14 520,00 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3 630,00 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0000000010755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Odbahnění Srnčí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5171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Opravy a udržování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0000000010528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úprav okolí  Marvánek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326 700,00 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326 700,00 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70 785,00 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21,66 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21,66 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255 915,00 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0000000010641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 etapa revitalizace koryta Říčanského potoka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290 400,00 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145 200,00 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etapa  - Odkrytí Říčanského potoka u SH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356 950,00 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520 300,00 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356 950,00 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68,60 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163 350,00 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Přírodě blízká opatření na Říč. Potoku III. Et. 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88 600,00 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88 600,00 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Chytací místa pro invalidní rybáře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153 917,00 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153 916,59 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153,91 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0,41 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1 307 850,00 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1 525 117,00 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872 051,59 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57,17 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653 065,41 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1 307 850,00 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1 525 117,00 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872 051,59 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66,67 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57,17 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653 065,41 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1 307 850,00 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1 525 117,00 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872 051,59 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57,17 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653 065,41 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002333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Úpravy drobných vodních toků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1 307 850,00 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3 602 436,00 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886 571,59 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67,78 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24,61 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2 715 864,41 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16 065 913,00 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21 897 238,08 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14 624 814,11 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91,03 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66,78 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7 272 423,97 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0000000010432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Kuří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217 800,00 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217 800,00 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217 800,00 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Zahrada u MŠ Zahrádka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125 006,00 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90,58 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12 994,00 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Větrník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907 500,00 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1 230 930,00 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528 167,13 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58,20 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42,90 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702 762,87 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1 125 300,00 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1 586 730,00 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653 173,13 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58,04 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41,16 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933 556,87 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1 125 300,00 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1 586 730,00 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653 173,13 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58,04 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41,16 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933 556,87 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1 125 300,00 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1 586 730,00 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653 173,13 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58,04 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41,16 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933 556,87 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003111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Mateřské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1 125 300,00 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1 586 730,00 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653 173,13 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58,04 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41,16 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933 556,87 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Čipový vstupní systém k přístřeškům na kola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003113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5139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materiálu j.n.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0000000010585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Sokolská - vjezdová brána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0000000010628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1.ZŠ didaktické centrum II. etapa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17 575,00 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19,85 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70 925,00 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Navýšení kapacity ZŠ U Lesa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8 349,00-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8 349,00 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nová ZŠ na Komenského nám.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1 223 900,00 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17,48 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17,48 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5 776 100,00 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2.ZŠ řešení vlhkosti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15 367,00 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3,07 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7,68 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184 633,00 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Čipový vstupní systém k přístřeškům na kola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108 354,00 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108 029,00 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99,70 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325,00 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7 630 000,00 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7 396 854,00 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1 356 522,00 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17,77 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18,33 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6 040 332,00 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7 630 000,00 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7 396 854,00 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1 356 522,00 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17,77 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18,33 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6 040 332,00 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7 630 000,00 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7 396 854,00 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1 356 522,00 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17,77 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18,33 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6 040 332,00 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003113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Základní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7 630 000,00 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7 398 500,00 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1 358 168,00 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17,80 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18,35 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6 040 332,00 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8 755 300,00 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8 985 230,00 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2 011 341,13 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22,97 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22,38 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6 973 888,87 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půdních prostor ZUŠ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003231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Základní umělecké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přestavba kina na komunitní centrum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kultury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003322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Venkovní model hradu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003322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003322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003322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003322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Zachování a obnova kulturních památek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4 801 690,00 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82,47 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841 343,00 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Sportovní zařízení opravy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5171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Opravy a udržování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20 990,00 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0000000010513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plot fotbal. stadion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1 679 299,00 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1 930 794,00 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1 930 793,56 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114,97 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0,44 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Zastřešení hřiště s uměl.povrchem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2 580 000,00 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2 580 000,00 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2 348 590,00 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91,03 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91,03 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231 410,00 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0000000010699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Sportoviště u 3. ZŠ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13 860 000,00 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27 103 467,36 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9 814 696,52 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70,81 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36,21 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17 288 770,84 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0000000010722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Vrata obecní dům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18 199 299,00 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31 614 261,36 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14 094 080,08 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77,44 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44,58 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17 520 181,28 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003412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18 199 299,00 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31 614 261,36 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14 094 080,08 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77,44 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44,58 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17 520 181,28 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18 199 299,00 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31 614 261,36 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14 094 080,08 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77,44 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44,58 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17 520 181,28 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Sportovní zařízení v majetku obce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18 199 299,00 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31 635 251,36 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14 115 070,08 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77,55 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44,61 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17 520 181,28 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rozvoje sportu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beton. patek pro brány na hřiště Rugby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tělovýchovná činnost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350 000,00 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18 299 299,00 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31 985 251,36 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14 115 070,08 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77,13 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44,12 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17 870 181,28 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Zhodnocení objektu čp. 1910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003613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Nebytové hospodářství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 Na Vysoké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339 346,00 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96,95 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341 846,00 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96,97 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352 500,00 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341 846,00 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97,67 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96,97 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341 846,00 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96,97 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Veřejné osvětlení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352 500,00 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341 846,00 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97,67 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96,97 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hřbitovní zdi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598 230,00 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598 230,00 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149,55 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Kolumbárium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300 117,00 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300 080,00 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150,04 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898 347,00 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898 310,00 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149,71 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898 347,00 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898 310,00 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149,71 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898 347,00 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898 310,00 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149,71 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Pohřebnictví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898 347,00 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898 310,00 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149,71 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podílu na stavbě plynu Na Hradě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003633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Výstavba a údržba místních inženýrských sítí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rek.WC Masaryk.nám.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34 848,00 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11,61 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6,76 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480 152,00 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rekon. veřejných WC Marvánek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770 300,00 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758 084,88 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168,46 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98,41 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12 215,12 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architektonické prvky ve městě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- altán Mlýnský rybník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0000000010747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studie využití nádražní budovy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33 885,00 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33,88 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66 115,00 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1 485 300,00 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892 817,88 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94,98 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60,11 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592 482,12 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1 485 300,00 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892 817,88 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94,98 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60,11 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592 482,12 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Budovy, haly a stavby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1 485 300,00 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892 817,88 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94,98 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60,11 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592 482,12 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architektonické prvky ve městě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314 053,00 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98,14 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5 947,00 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314 053,00 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98,14 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5 947,00 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314 053,00 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98,14 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5 947,00 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Stroje, přístroje a zařízení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314 053,00 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98,14 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5 947,00 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6130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1 808 850,00 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1 808 850,00 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6130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1 808 850,00 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1 808 850,00 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6130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1 808 850,00 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1 808 850,00 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6130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Pozemky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1 808 850,00 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1 808 850,00 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Komunální služby a územní rozvoj j.n.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3 614 150,00 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1 206 870,88 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83,81 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33,39 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2 407 279,12 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2 390 000,00 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5 188 478,08 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2 759 494,19 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115,46 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53,18 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2 428 983,89 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5621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Neinv. půjčené prostředky obecně prosp.společnostem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004329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sociální péče a pomoc dětem a mládeži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0000000002010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Hasičské auto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6123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Dopravní prostředky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005512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Požární ochrana - dobrovolná část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0055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3 598,00 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3 598,00 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peněžních ústavů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3 598,00 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35,98 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FRM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9 677 043,75 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9 677 043,75 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rady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110 855,00 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110 855,00 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0000000010238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Říčanská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3 927 000,00 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3 927 000,00 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chodníku 17. listopadu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1 807 679,78 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1 807 679,78 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0000000010696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oplocení Rugb. hřiště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střechy 83 a výstaní síň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0000000010735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rek.střechy Komenského nám.1619 MÚ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215 590,00 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215 590,00 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5345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rozpočtovým účtům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18 858 168,53 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18 868 168,53 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18 861 766,53 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188 617,66 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99,96 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6 402,00 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74174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FRM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9 853 689,00 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0000009080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rady</w:t>
            </w:r>
            <w:r w:rsidR="00741743">
              <w:rPr>
                <w:rFonts w:ascii="Arial" w:hAnsi="Arial"/>
                <w:sz w:val="18"/>
              </w:rPr>
              <w:t xml:space="preserve"> ve FRM na vícepráce</w:t>
            </w:r>
            <w:bookmarkStart w:id="0" w:name="_GoBack"/>
            <w:bookmarkEnd w:id="0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10 853 689,00 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10 853 689,00 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6901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Rezervy kapitálových výdajů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10 853 689,00 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006409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činnosti j.n.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10 853 689,00 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10 853 689,00 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1 288 979,79 </w:t>
            </w:r>
          </w:p>
        </w:tc>
      </w:tr>
      <w:tr w:rsidR="00640DCD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113 736 737,00 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171 567 743,00 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102 348 190,84 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89,98 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59,65 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69 219 552,16 </w:t>
            </w:r>
          </w:p>
        </w:tc>
      </w:tr>
      <w:tr w:rsidR="00640DCD">
        <w:trPr>
          <w:cantSplit/>
        </w:trPr>
        <w:tc>
          <w:tcPr>
            <w:tcW w:w="15704" w:type="dxa"/>
            <w:gridSpan w:val="12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640DCD" w:rsidRDefault="000873B6" w:rsidP="000873B6">
      <w:pPr>
        <w:spacing w:after="0" w:line="240" w:lineRule="auto"/>
        <w:rPr>
          <w:rFonts w:ascii="Arial" w:hAnsi="Arial"/>
          <w:b/>
          <w:sz w:val="21"/>
        </w:rPr>
      </w:pPr>
      <w:r w:rsidRPr="000873B6">
        <w:rPr>
          <w:rFonts w:ascii="Arial" w:hAnsi="Arial"/>
          <w:b/>
          <w:sz w:val="21"/>
          <w:highlight w:val="lightGray"/>
        </w:rPr>
        <w:t>Rozdíl příjmy – výdaje</w:t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</w:r>
      <w:r w:rsidRPr="000873B6">
        <w:rPr>
          <w:rFonts w:ascii="Arial" w:hAnsi="Arial"/>
          <w:b/>
          <w:sz w:val="21"/>
          <w:highlight w:val="lightGray"/>
        </w:rPr>
        <w:tab/>
        <w:t xml:space="preserve">        67 904 887,44</w:t>
      </w:r>
    </w:p>
    <w:p w:rsidR="000873B6" w:rsidRPr="000873B6" w:rsidRDefault="000873B6" w:rsidP="000873B6">
      <w:pPr>
        <w:spacing w:after="0" w:line="240" w:lineRule="auto"/>
        <w:rPr>
          <w:rFonts w:ascii="Arial" w:hAnsi="Arial"/>
          <w:b/>
          <w:sz w:val="21"/>
        </w:rPr>
      </w:pPr>
    </w:p>
    <w:p w:rsidR="000873B6" w:rsidRPr="000873B6" w:rsidRDefault="000873B6" w:rsidP="000873B6">
      <w:pPr>
        <w:spacing w:after="0" w:line="240" w:lineRule="auto"/>
        <w:rPr>
          <w:rFonts w:ascii="Arial" w:hAnsi="Arial"/>
          <w:b/>
          <w:sz w:val="21"/>
        </w:rPr>
        <w:sectPr w:rsidR="000873B6" w:rsidRPr="000873B6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0873B6">
        <w:rPr>
          <w:rFonts w:ascii="Arial" w:hAnsi="Arial"/>
          <w:b/>
          <w:sz w:val="21"/>
          <w:highlight w:val="lightGray"/>
        </w:rPr>
        <w:t xml:space="preserve">Zůstatek na bankovním účtu </w:t>
      </w:r>
      <w:r>
        <w:rPr>
          <w:rFonts w:ascii="Arial" w:hAnsi="Arial"/>
          <w:b/>
          <w:sz w:val="21"/>
          <w:highlight w:val="lightGray"/>
        </w:rPr>
        <w:t xml:space="preserve">FRM </w:t>
      </w:r>
      <w:r w:rsidRPr="000873B6">
        <w:rPr>
          <w:rFonts w:ascii="Arial" w:hAnsi="Arial"/>
          <w:b/>
          <w:sz w:val="21"/>
          <w:highlight w:val="lightGray"/>
        </w:rPr>
        <w:t>k 31.12.2017</w:t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  <w:t xml:space="preserve">    </w:t>
      </w:r>
      <w:r w:rsidRPr="000873B6">
        <w:rPr>
          <w:rFonts w:ascii="Arial" w:hAnsi="Arial"/>
          <w:b/>
          <w:sz w:val="21"/>
          <w:highlight w:val="lightGray"/>
        </w:rPr>
        <w:t xml:space="preserve">    67 904 887,44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0873B6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0873B6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IČO: 00240702</w:t>
            </w: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0873B6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640DCD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640DCD">
        <w:trPr>
          <w:cantSplit/>
        </w:trPr>
        <w:tc>
          <w:tcPr>
            <w:tcW w:w="7537" w:type="dxa"/>
            <w:gridSpan w:val="4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640DCD" w:rsidRDefault="00640DCD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640DCD">
        <w:trPr>
          <w:cantSplit/>
        </w:trPr>
        <w:tc>
          <w:tcPr>
            <w:tcW w:w="39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640DCD">
        <w:trPr>
          <w:cantSplit/>
        </w:trPr>
        <w:tc>
          <w:tcPr>
            <w:tcW w:w="3926" w:type="dxa"/>
            <w:gridSpan w:val="2"/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640DCD">
        <w:trPr>
          <w:cantSplit/>
        </w:trPr>
        <w:tc>
          <w:tcPr>
            <w:tcW w:w="3926" w:type="dxa"/>
            <w:gridSpan w:val="2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640DCD" w:rsidRDefault="000873B6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640DCD" w:rsidRDefault="00640DCD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640DCD" w:rsidRDefault="000873B6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640DCD" w:rsidRDefault="00640DCD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</w:tcPr>
          <w:p w:rsidR="00640DCD" w:rsidRDefault="00640DCD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640DCD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640DCD" w:rsidRDefault="00640DC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0873B6" w:rsidRDefault="000873B6"/>
    <w:sectPr w:rsidR="000873B6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3B6" w:rsidRDefault="000873B6">
      <w:pPr>
        <w:spacing w:after="0" w:line="240" w:lineRule="auto"/>
      </w:pPr>
      <w:r>
        <w:separator/>
      </w:r>
    </w:p>
  </w:endnote>
  <w:endnote w:type="continuationSeparator" w:id="0">
    <w:p w:rsidR="000873B6" w:rsidRDefault="0008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865344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865344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17C07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0873B6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15:39:00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Zpracováno systémem  GINIS Standard - UCR  GORDIC spol. s  r.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3B6" w:rsidRDefault="000873B6">
      <w:pPr>
        <w:spacing w:after="0" w:line="240" w:lineRule="auto"/>
      </w:pPr>
      <w:r>
        <w:separator/>
      </w:r>
    </w:p>
  </w:footnote>
  <w:footnote w:type="continuationSeparator" w:id="0">
    <w:p w:rsidR="000873B6" w:rsidRDefault="0008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873B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0873B6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0873B6">
      <w:trPr>
        <w:cantSplit/>
      </w:trPr>
      <w:tc>
        <w:tcPr>
          <w:tcW w:w="15704" w:type="dxa"/>
          <w:gridSpan w:val="14"/>
        </w:tcPr>
        <w:p w:rsidR="000873B6" w:rsidRDefault="000873B6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0873B6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0873B6">
      <w:trPr>
        <w:cantSplit/>
      </w:trPr>
      <w:tc>
        <w:tcPr>
          <w:tcW w:w="7916" w:type="dxa"/>
          <w:gridSpan w:val="8"/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sl.1</w:t>
          </w:r>
        </w:p>
      </w:tc>
      <w:tc>
        <w:tcPr>
          <w:tcW w:w="707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sl.2</w:t>
          </w:r>
        </w:p>
      </w:tc>
      <w:tc>
        <w:tcPr>
          <w:tcW w:w="1282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sl.2 - sl.4</w:t>
          </w:r>
        </w:p>
      </w:tc>
    </w:tr>
    <w:tr w:rsidR="000873B6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873B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14"/>
      <w:gridCol w:w="2512"/>
      <w:gridCol w:w="5026"/>
      <w:gridCol w:w="7852"/>
    </w:tblGrid>
    <w:tr w:rsidR="000873B6">
      <w:trPr>
        <w:cantSplit/>
      </w:trPr>
      <w:tc>
        <w:tcPr>
          <w:tcW w:w="2826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3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0873B6">
      <w:trPr>
        <w:cantSplit/>
      </w:trPr>
      <w:tc>
        <w:tcPr>
          <w:tcW w:w="2826" w:type="dxa"/>
          <w:gridSpan w:val="2"/>
        </w:tcPr>
        <w:p w:rsidR="000873B6" w:rsidRDefault="000873B6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12878" w:type="dxa"/>
          <w:gridSpan w:val="2"/>
        </w:tcPr>
        <w:p w:rsidR="000873B6" w:rsidRDefault="000873B6">
          <w:pPr>
            <w:spacing w:after="0" w:line="240" w:lineRule="auto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101 - ROZBOR PŘÍJMŮ A VÝDAJŮ</w:t>
          </w:r>
        </w:p>
      </w:tc>
    </w:tr>
    <w:tr w:rsidR="000873B6">
      <w:trPr>
        <w:cantSplit/>
      </w:trPr>
      <w:tc>
        <w:tcPr>
          <w:tcW w:w="314" w:type="dxa"/>
        </w:tcPr>
        <w:p w:rsidR="000873B6" w:rsidRDefault="000873B6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2512" w:type="dxa"/>
        </w:tcPr>
        <w:p w:rsidR="000873B6" w:rsidRDefault="000873B6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878" w:type="dxa"/>
          <w:gridSpan w:val="2"/>
        </w:tcPr>
        <w:p w:rsidR="000873B6" w:rsidRDefault="000873B6">
          <w:pPr>
            <w:spacing w:after="0" w:line="240" w:lineRule="aut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v členění ODPA, POL, UZ, ORJ, ORG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873B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0873B6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0873B6">
      <w:trPr>
        <w:cantSplit/>
      </w:trPr>
      <w:tc>
        <w:tcPr>
          <w:tcW w:w="15704" w:type="dxa"/>
          <w:gridSpan w:val="14"/>
        </w:tcPr>
        <w:p w:rsidR="000873B6" w:rsidRDefault="000873B6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PŘÍJMY</w:t>
          </w:r>
        </w:p>
      </w:tc>
    </w:tr>
    <w:tr w:rsidR="000873B6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0873B6">
      <w:trPr>
        <w:cantSplit/>
      </w:trPr>
      <w:tc>
        <w:tcPr>
          <w:tcW w:w="7916" w:type="dxa"/>
          <w:gridSpan w:val="8"/>
          <w:shd w:val="clear" w:color="auto" w:fill="E3E3E3"/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sl.1</w:t>
          </w:r>
        </w:p>
      </w:tc>
      <w:tc>
        <w:tcPr>
          <w:tcW w:w="707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sl.2</w:t>
          </w:r>
        </w:p>
      </w:tc>
      <w:tc>
        <w:tcPr>
          <w:tcW w:w="1282" w:type="dxa"/>
          <w:shd w:val="clear" w:color="auto" w:fill="E3E3E3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sl.2 - sl.4</w:t>
          </w:r>
        </w:p>
      </w:tc>
    </w:tr>
    <w:tr w:rsidR="000873B6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873B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6" w:rsidRDefault="000873B6">
    <w:r>
      <w:c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873B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(muri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XCRGB101 / 101  (04042017 10:45 / 201502241631)</w:t>
          </w:r>
        </w:p>
      </w:tc>
    </w:tr>
    <w:tr w:rsidR="000873B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873B6" w:rsidRDefault="000873B6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873B6" w:rsidRDefault="000873B6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40DCD"/>
    <w:rsid w:val="000873B6"/>
    <w:rsid w:val="00117C07"/>
    <w:rsid w:val="00640DCD"/>
    <w:rsid w:val="00741743"/>
    <w:rsid w:val="0086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4950</Words>
  <Characters>29210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2</cp:revision>
  <dcterms:created xsi:type="dcterms:W3CDTF">2018-04-11T13:53:00Z</dcterms:created>
  <dcterms:modified xsi:type="dcterms:W3CDTF">2018-04-11T13:53:00Z</dcterms:modified>
</cp:coreProperties>
</file>